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8BD1A" w14:textId="77777777" w:rsidR="004B5A8E" w:rsidRPr="00670F2E" w:rsidRDefault="004B5A8E" w:rsidP="004B5A8E">
      <w:pPr>
        <w:pStyle w:val="Default"/>
        <w:spacing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  <w:bookmarkStart w:id="0" w:name="_Hlk107392962"/>
      <w:r w:rsidRPr="00670F2E">
        <w:rPr>
          <w:rFonts w:ascii="Century Gothic" w:hAnsi="Century Gothic"/>
          <w:b/>
          <w:bCs/>
          <w:color w:val="auto"/>
          <w:sz w:val="18"/>
          <w:szCs w:val="18"/>
        </w:rPr>
        <w:t>Załącznik nr 6 do zapytania ofertowego znak: ZO/ICK/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2</w:t>
      </w:r>
      <w:r w:rsidRPr="00670F2E">
        <w:rPr>
          <w:rFonts w:ascii="Century Gothic" w:hAnsi="Century Gothic"/>
          <w:b/>
          <w:bCs/>
          <w:color w:val="auto"/>
          <w:sz w:val="18"/>
          <w:szCs w:val="18"/>
        </w:rPr>
        <w:t>/2022</w:t>
      </w:r>
    </w:p>
    <w:p w14:paraId="77CB7C4A" w14:textId="77777777" w:rsidR="004B5A8E" w:rsidRPr="00670F2E" w:rsidRDefault="004B5A8E" w:rsidP="004B5A8E">
      <w:pPr>
        <w:autoSpaceDE w:val="0"/>
        <w:spacing w:after="60" w:line="276" w:lineRule="auto"/>
        <w:rPr>
          <w:rFonts w:ascii="Century Gothic" w:hAnsi="Century Gothic"/>
          <w:b/>
          <w:sz w:val="18"/>
          <w:szCs w:val="18"/>
        </w:rPr>
      </w:pPr>
    </w:p>
    <w:p w14:paraId="546C07CF" w14:textId="77777777" w:rsidR="004B5A8E" w:rsidRPr="00670F2E" w:rsidRDefault="004B5A8E" w:rsidP="004B5A8E">
      <w:pPr>
        <w:autoSpaceDE w:val="0"/>
        <w:spacing w:after="60"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4B5A8E" w:rsidRPr="00670F2E" w14:paraId="43F1A6D1" w14:textId="77777777" w:rsidTr="00CC5655">
        <w:trPr>
          <w:trHeight w:val="413"/>
          <w:jc w:val="center"/>
        </w:trPr>
        <w:tc>
          <w:tcPr>
            <w:tcW w:w="6776" w:type="dxa"/>
            <w:shd w:val="clear" w:color="auto" w:fill="BFBFBF"/>
            <w:vAlign w:val="center"/>
          </w:tcPr>
          <w:p w14:paraId="4F7483D0" w14:textId="77777777" w:rsidR="004B5A8E" w:rsidRPr="00670F2E" w:rsidRDefault="004B5A8E" w:rsidP="00CC5655">
            <w:pPr>
              <w:spacing w:line="276" w:lineRule="auto"/>
              <w:jc w:val="center"/>
              <w:rPr>
                <w:rFonts w:ascii="Century Gothic" w:hAnsi="Century Gothic" w:cs="Tahoma"/>
                <w:b/>
                <w:sz w:val="18"/>
                <w:szCs w:val="18"/>
              </w:rPr>
            </w:pPr>
            <w:r w:rsidRPr="00670F2E">
              <w:rPr>
                <w:rFonts w:ascii="Century Gothic" w:hAnsi="Century Gothic" w:cs="Century Gothic"/>
                <w:b/>
                <w:bCs/>
                <w:sz w:val="18"/>
                <w:szCs w:val="18"/>
              </w:rPr>
              <w:t>Oświadczenie o niepodleganiu wykluczeniu z udziału w postępowaniu na podstawie art. 7 ust. 1 ustawy z dnia 13 kwietnia 2022r. o szczególnych rozwiązaniach w zakresie przeciwdziałania wspieraniu agresji na Ukrainę oraz służących ochronie bezpieczeństwa narodowego</w:t>
            </w:r>
          </w:p>
        </w:tc>
      </w:tr>
    </w:tbl>
    <w:p w14:paraId="28997B1E" w14:textId="77777777" w:rsidR="004B5A8E" w:rsidRPr="00670F2E" w:rsidRDefault="004B5A8E" w:rsidP="004B5A8E">
      <w:pPr>
        <w:spacing w:line="276" w:lineRule="auto"/>
        <w:rPr>
          <w:rFonts w:ascii="Century Gothic" w:hAnsi="Century Gothic" w:cs="Tahoma"/>
          <w:sz w:val="18"/>
          <w:szCs w:val="18"/>
        </w:rPr>
      </w:pPr>
    </w:p>
    <w:p w14:paraId="2314E38D" w14:textId="77777777" w:rsidR="004B5A8E" w:rsidRPr="00670F2E" w:rsidRDefault="004B5A8E" w:rsidP="004B5A8E">
      <w:pPr>
        <w:spacing w:line="276" w:lineRule="auto"/>
        <w:rPr>
          <w:rFonts w:ascii="Century Gothic" w:hAnsi="Century Gothic" w:cs="Calibri"/>
          <w:sz w:val="18"/>
          <w:szCs w:val="18"/>
        </w:rPr>
      </w:pPr>
    </w:p>
    <w:p w14:paraId="736A4DCB" w14:textId="77777777" w:rsidR="004B5A8E" w:rsidRPr="00670F2E" w:rsidRDefault="004B5A8E" w:rsidP="004B5A8E">
      <w:pPr>
        <w:spacing w:line="276" w:lineRule="auto"/>
        <w:contextualSpacing/>
        <w:rPr>
          <w:rFonts w:ascii="Century Gothic" w:hAnsi="Century Gothic" w:cs="Century Gothic"/>
          <w:sz w:val="18"/>
          <w:szCs w:val="18"/>
        </w:rPr>
      </w:pPr>
    </w:p>
    <w:p w14:paraId="50376014" w14:textId="77777777" w:rsidR="004B5A8E" w:rsidRPr="00670F2E" w:rsidRDefault="004B5A8E" w:rsidP="004B5A8E">
      <w:pPr>
        <w:spacing w:line="276" w:lineRule="auto"/>
        <w:contextualSpacing/>
        <w:rPr>
          <w:rFonts w:ascii="Century Gothic" w:hAnsi="Century Gothic" w:cs="Century Gothic"/>
          <w:sz w:val="18"/>
          <w:szCs w:val="18"/>
        </w:rPr>
      </w:pPr>
      <w:r w:rsidRPr="00670F2E">
        <w:rPr>
          <w:rFonts w:ascii="Century Gothic" w:hAnsi="Century Gothic" w:cs="Century Gothic"/>
          <w:sz w:val="18"/>
          <w:szCs w:val="18"/>
        </w:rPr>
        <w:t>Działając w imieniu Wykonawcy: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5037"/>
        <w:gridCol w:w="3609"/>
      </w:tblGrid>
      <w:tr w:rsidR="004B5A8E" w:rsidRPr="00670F2E" w14:paraId="1ED32F40" w14:textId="77777777" w:rsidTr="00CC5655">
        <w:trPr>
          <w:cantSplit/>
          <w:trHeight w:val="60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DB881" w14:textId="77777777" w:rsidR="004B5A8E" w:rsidRPr="00670F2E" w:rsidRDefault="004B5A8E" w:rsidP="00CC5655">
            <w:pPr>
              <w:spacing w:line="276" w:lineRule="auto"/>
              <w:contextualSpacing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670F2E">
              <w:rPr>
                <w:rFonts w:ascii="Century Gothic" w:eastAsia="Calibri" w:hAnsi="Century Gothic" w:cs="Arial"/>
                <w:b/>
                <w:sz w:val="18"/>
                <w:szCs w:val="18"/>
              </w:rPr>
              <w:t>Lp.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C1384" w14:textId="77777777" w:rsidR="004B5A8E" w:rsidRPr="00670F2E" w:rsidRDefault="004B5A8E" w:rsidP="00CC5655">
            <w:pPr>
              <w:spacing w:line="276" w:lineRule="auto"/>
              <w:contextualSpacing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670F2E">
              <w:rPr>
                <w:rFonts w:ascii="Century Gothic" w:eastAsia="Calibri" w:hAnsi="Century Gothic" w:cs="Arial"/>
                <w:b/>
                <w:sz w:val="18"/>
                <w:szCs w:val="18"/>
              </w:rPr>
              <w:t xml:space="preserve">nazwa(y) Wykonawcy(ów)/podmiotów udostępniających zasoby </w:t>
            </w:r>
            <w:r w:rsidRPr="00670F2E">
              <w:rPr>
                <w:rStyle w:val="Zakotwiczenieprzypisudolnego"/>
                <w:rFonts w:ascii="Century Gothic" w:eastAsia="Calibri" w:hAnsi="Century Gothic"/>
                <w:b/>
                <w:sz w:val="18"/>
                <w:szCs w:val="18"/>
              </w:rPr>
              <w:footnoteReference w:id="1"/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58319" w14:textId="77777777" w:rsidR="004B5A8E" w:rsidRPr="00670F2E" w:rsidRDefault="004B5A8E" w:rsidP="00CC5655">
            <w:pPr>
              <w:spacing w:line="276" w:lineRule="auto"/>
              <w:contextualSpacing/>
              <w:jc w:val="center"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  <w:r w:rsidRPr="00670F2E">
              <w:rPr>
                <w:rFonts w:ascii="Century Gothic" w:eastAsia="Calibri" w:hAnsi="Century Gothic" w:cs="Arial"/>
                <w:b/>
                <w:sz w:val="18"/>
                <w:szCs w:val="18"/>
              </w:rPr>
              <w:t>adres(y) Wykonawcy(ów)/ podmiotów udostępniających zasoby</w:t>
            </w:r>
          </w:p>
        </w:tc>
      </w:tr>
      <w:tr w:rsidR="004B5A8E" w:rsidRPr="00670F2E" w14:paraId="1ADED020" w14:textId="77777777" w:rsidTr="00CC5655">
        <w:trPr>
          <w:cantSplit/>
          <w:trHeight w:val="42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86392" w14:textId="77777777" w:rsidR="004B5A8E" w:rsidRPr="00670F2E" w:rsidRDefault="004B5A8E" w:rsidP="00CC5655">
            <w:pPr>
              <w:spacing w:line="276" w:lineRule="auto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670F2E">
              <w:rPr>
                <w:rFonts w:ascii="Century Gothic" w:hAnsi="Century Gothic" w:cs="Arial"/>
                <w:sz w:val="18"/>
                <w:szCs w:val="18"/>
              </w:rPr>
              <w:t>1.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0B027" w14:textId="77777777" w:rsidR="004B5A8E" w:rsidRPr="00670F2E" w:rsidRDefault="004B5A8E" w:rsidP="00CC5655">
            <w:pPr>
              <w:tabs>
                <w:tab w:val="left" w:pos="3560"/>
              </w:tabs>
              <w:spacing w:line="276" w:lineRule="auto"/>
              <w:contextualSpacing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B962" w14:textId="77777777" w:rsidR="004B5A8E" w:rsidRPr="00670F2E" w:rsidRDefault="004B5A8E" w:rsidP="00CC5655">
            <w:pPr>
              <w:spacing w:line="276" w:lineRule="auto"/>
              <w:contextualSpacing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</w:tr>
      <w:tr w:rsidR="004B5A8E" w:rsidRPr="00670F2E" w14:paraId="69B6AAE7" w14:textId="77777777" w:rsidTr="00CC5655">
        <w:trPr>
          <w:cantSplit/>
          <w:trHeight w:val="437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32833" w14:textId="77777777" w:rsidR="004B5A8E" w:rsidRPr="00670F2E" w:rsidRDefault="004B5A8E" w:rsidP="00CC5655">
            <w:pPr>
              <w:spacing w:line="276" w:lineRule="auto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670F2E">
              <w:rPr>
                <w:rFonts w:ascii="Century Gothic" w:hAnsi="Century Gothic" w:cs="Arial"/>
                <w:sz w:val="18"/>
                <w:szCs w:val="18"/>
              </w:rPr>
              <w:t>…</w:t>
            </w:r>
          </w:p>
        </w:tc>
        <w:tc>
          <w:tcPr>
            <w:tcW w:w="5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A1ECB" w14:textId="77777777" w:rsidR="004B5A8E" w:rsidRPr="00670F2E" w:rsidRDefault="004B5A8E" w:rsidP="00CC5655">
            <w:pPr>
              <w:tabs>
                <w:tab w:val="left" w:pos="3560"/>
              </w:tabs>
              <w:spacing w:line="276" w:lineRule="auto"/>
              <w:contextualSpacing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2BBD" w14:textId="77777777" w:rsidR="004B5A8E" w:rsidRPr="00670F2E" w:rsidRDefault="004B5A8E" w:rsidP="00CC5655">
            <w:pPr>
              <w:spacing w:line="276" w:lineRule="auto"/>
              <w:contextualSpacing/>
              <w:rPr>
                <w:rFonts w:ascii="Century Gothic" w:eastAsia="Calibri" w:hAnsi="Century Gothic" w:cs="Arial"/>
                <w:b/>
                <w:sz w:val="18"/>
                <w:szCs w:val="18"/>
              </w:rPr>
            </w:pPr>
          </w:p>
        </w:tc>
      </w:tr>
    </w:tbl>
    <w:p w14:paraId="1FC7576E" w14:textId="77777777" w:rsidR="004B5A8E" w:rsidRPr="00670F2E" w:rsidRDefault="004B5A8E" w:rsidP="004B5A8E">
      <w:pPr>
        <w:spacing w:line="276" w:lineRule="auto"/>
        <w:contextualSpacing/>
        <w:jc w:val="center"/>
        <w:rPr>
          <w:rFonts w:ascii="Century Gothic" w:hAnsi="Century Gothic" w:cs="Century Gothic"/>
          <w:sz w:val="18"/>
          <w:szCs w:val="18"/>
          <w:lang w:eastAsia="en-US" w:bidi="en-US"/>
        </w:rPr>
      </w:pPr>
    </w:p>
    <w:p w14:paraId="3D71E5F0" w14:textId="77777777" w:rsidR="004B5A8E" w:rsidRPr="00670F2E" w:rsidRDefault="004B5A8E" w:rsidP="004B5A8E">
      <w:pPr>
        <w:pStyle w:val="NormalnyWeb"/>
        <w:tabs>
          <w:tab w:val="left" w:pos="8789"/>
        </w:tabs>
        <w:spacing w:before="0" w:beforeAutospacing="0" w:after="0" w:afterAutospacing="0" w:line="276" w:lineRule="auto"/>
        <w:ind w:right="335"/>
        <w:jc w:val="both"/>
        <w:rPr>
          <w:rFonts w:ascii="Century Gothic" w:hAnsi="Century Gothic" w:cs="Arial"/>
          <w:b/>
          <w:color w:val="auto"/>
          <w:sz w:val="18"/>
          <w:szCs w:val="18"/>
        </w:rPr>
      </w:pPr>
      <w:r w:rsidRPr="00670F2E">
        <w:rPr>
          <w:rFonts w:ascii="Century Gothic" w:hAnsi="Century Gothic" w:cs="Century Gothic"/>
          <w:sz w:val="18"/>
          <w:szCs w:val="18"/>
        </w:rPr>
        <w:t xml:space="preserve">Na potrzeby postępowania </w:t>
      </w:r>
      <w:r w:rsidRPr="00670F2E">
        <w:rPr>
          <w:rFonts w:ascii="Century Gothic" w:eastAsia="Arial" w:hAnsi="Century Gothic" w:cs="Verdana"/>
          <w:bCs/>
          <w:sz w:val="18"/>
          <w:szCs w:val="18"/>
          <w:lang w:eastAsia="ar-SA"/>
        </w:rPr>
        <w:t xml:space="preserve">prowadzonego w trybie zapytania ofertowego zgodnie  zasadą konkurencyjności na </w:t>
      </w:r>
      <w:r w:rsidRPr="006A4447">
        <w:rPr>
          <w:rFonts w:ascii="Century Gothic" w:hAnsi="Century Gothic"/>
          <w:bCs/>
          <w:sz w:val="18"/>
          <w:szCs w:val="18"/>
        </w:rPr>
        <w:t>przeprowadzenie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670F2E">
        <w:rPr>
          <w:rFonts w:ascii="Century Gothic" w:eastAsia="Arial Unicode MS" w:hAnsi="Century Gothic" w:cs="Arial Unicode MS"/>
          <w:bCs/>
          <w:sz w:val="18"/>
          <w:szCs w:val="18"/>
        </w:rPr>
        <w:t>szkoleń kadry ICK</w:t>
      </w:r>
      <w:r w:rsidRPr="00670F2E">
        <w:rPr>
          <w:rFonts w:ascii="Century Gothic" w:hAnsi="Century Gothic"/>
          <w:bCs/>
          <w:color w:val="auto"/>
          <w:sz w:val="18"/>
          <w:szCs w:val="18"/>
        </w:rPr>
        <w:t xml:space="preserve"> w ramach projektu „</w:t>
      </w:r>
      <w:proofErr w:type="spellStart"/>
      <w:r w:rsidRPr="00670F2E">
        <w:rPr>
          <w:rFonts w:ascii="Century Gothic" w:hAnsi="Century Gothic"/>
          <w:bCs/>
          <w:sz w:val="18"/>
          <w:szCs w:val="18"/>
        </w:rPr>
        <w:t>Cyfromaniaki</w:t>
      </w:r>
      <w:proofErr w:type="spellEnd"/>
      <w:r w:rsidRPr="00670F2E">
        <w:rPr>
          <w:rFonts w:ascii="Century Gothic" w:hAnsi="Century Gothic"/>
          <w:bCs/>
          <w:sz w:val="18"/>
          <w:szCs w:val="18"/>
        </w:rPr>
        <w:t xml:space="preserve"> - Cyfryzacja Iławskiego Centrum Kultury” </w:t>
      </w:r>
      <w:r w:rsidRPr="00670F2E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Postępowanie znak: </w:t>
      </w:r>
      <w:r w:rsidRPr="00670F2E">
        <w:rPr>
          <w:rFonts w:ascii="Century Gothic" w:hAnsi="Century Gothic"/>
          <w:b/>
          <w:bCs/>
          <w:color w:val="auto"/>
          <w:sz w:val="18"/>
          <w:szCs w:val="18"/>
        </w:rPr>
        <w:t>ZO/ICK/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2</w:t>
      </w:r>
      <w:r w:rsidRPr="00670F2E">
        <w:rPr>
          <w:rFonts w:ascii="Century Gothic" w:hAnsi="Century Gothic"/>
          <w:b/>
          <w:bCs/>
          <w:color w:val="auto"/>
          <w:sz w:val="18"/>
          <w:szCs w:val="18"/>
        </w:rPr>
        <w:t>/2022</w:t>
      </w:r>
      <w:r w:rsidRPr="00670F2E">
        <w:rPr>
          <w:rFonts w:ascii="Century Gothic" w:hAnsi="Century Gothic" w:cs="Century Gothic"/>
          <w:b/>
          <w:bCs/>
          <w:color w:val="0000FF"/>
          <w:sz w:val="18"/>
          <w:szCs w:val="18"/>
        </w:rPr>
        <w:t xml:space="preserve">- </w:t>
      </w:r>
      <w:r w:rsidRPr="00670F2E">
        <w:rPr>
          <w:rFonts w:ascii="Century Gothic" w:hAnsi="Century Gothic" w:cs="Century Gothic"/>
          <w:sz w:val="18"/>
          <w:szCs w:val="18"/>
        </w:rPr>
        <w:t>oświadczam(y), co następuje:</w:t>
      </w:r>
    </w:p>
    <w:p w14:paraId="558EECE5" w14:textId="77777777" w:rsidR="004B5A8E" w:rsidRPr="00670F2E" w:rsidRDefault="004B5A8E" w:rsidP="004B5A8E">
      <w:pPr>
        <w:spacing w:line="276" w:lineRule="auto"/>
        <w:contextualSpacing/>
        <w:rPr>
          <w:rFonts w:ascii="Century Gothic" w:hAnsi="Century Gothic"/>
          <w:sz w:val="18"/>
          <w:szCs w:val="18"/>
        </w:rPr>
      </w:pPr>
    </w:p>
    <w:p w14:paraId="6722FCAF" w14:textId="77777777" w:rsidR="004B5A8E" w:rsidRPr="00670F2E" w:rsidRDefault="004B5A8E" w:rsidP="004B5A8E">
      <w:pPr>
        <w:pStyle w:val="Akapitzlist"/>
        <w:widowControl/>
        <w:numPr>
          <w:ilvl w:val="0"/>
          <w:numId w:val="5"/>
        </w:numPr>
        <w:adjustRightInd/>
        <w:spacing w:line="276" w:lineRule="auto"/>
        <w:contextualSpacing/>
        <w:textAlignment w:val="auto"/>
        <w:rPr>
          <w:rFonts w:ascii="Century Gothic" w:hAnsi="Century Gothic" w:cs="Century Gothic"/>
          <w:b/>
          <w:bCs/>
          <w:sz w:val="18"/>
          <w:szCs w:val="18"/>
        </w:rPr>
      </w:pPr>
      <w:r w:rsidRPr="00670F2E">
        <w:rPr>
          <w:rFonts w:ascii="Century Gothic" w:hAnsi="Century Gothic" w:cs="Century Gothic"/>
          <w:sz w:val="18"/>
          <w:szCs w:val="18"/>
        </w:rPr>
        <w:t xml:space="preserve">Oświadczam, że podlegam/nie podlegam </w:t>
      </w:r>
      <w:r w:rsidRPr="00670F2E">
        <w:rPr>
          <w:rFonts w:ascii="Century Gothic" w:hAnsi="Century Gothic" w:cs="Century Gothic"/>
          <w:i/>
          <w:sz w:val="18"/>
          <w:szCs w:val="18"/>
        </w:rPr>
        <w:t>(niepotrzebne skreślić)</w:t>
      </w:r>
      <w:r w:rsidRPr="00670F2E">
        <w:rPr>
          <w:rFonts w:ascii="Century Gothic" w:hAnsi="Century Gothic" w:cs="Century Gothic"/>
          <w:sz w:val="18"/>
          <w:szCs w:val="18"/>
        </w:rPr>
        <w:t xml:space="preserve">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4444AA34" w14:textId="77777777" w:rsidR="004B5A8E" w:rsidRPr="00670F2E" w:rsidRDefault="004B5A8E" w:rsidP="004B5A8E">
      <w:pPr>
        <w:pStyle w:val="Akapitzlist"/>
        <w:spacing w:line="276" w:lineRule="auto"/>
        <w:ind w:left="360"/>
        <w:rPr>
          <w:rFonts w:ascii="Century Gothic" w:hAnsi="Century Gothic" w:cs="Century Gothic"/>
          <w:b/>
          <w:bCs/>
          <w:sz w:val="18"/>
          <w:szCs w:val="18"/>
        </w:rPr>
      </w:pPr>
    </w:p>
    <w:p w14:paraId="1942648F" w14:textId="77777777" w:rsidR="004B5A8E" w:rsidRPr="00670F2E" w:rsidRDefault="004B5A8E" w:rsidP="004B5A8E">
      <w:pPr>
        <w:pStyle w:val="Akapitzlist"/>
        <w:widowControl/>
        <w:numPr>
          <w:ilvl w:val="0"/>
          <w:numId w:val="5"/>
        </w:numPr>
        <w:adjustRightInd/>
        <w:spacing w:line="276" w:lineRule="auto"/>
        <w:contextualSpacing/>
        <w:textAlignment w:val="auto"/>
        <w:rPr>
          <w:rFonts w:ascii="Century Gothic" w:hAnsi="Century Gothic" w:cs="Century Gothic"/>
          <w:sz w:val="18"/>
          <w:szCs w:val="18"/>
        </w:rPr>
      </w:pPr>
      <w:r w:rsidRPr="00670F2E">
        <w:rPr>
          <w:rFonts w:ascii="Century Gothic" w:hAnsi="Century Gothic" w:cs="Century Gothic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318895C" w14:textId="77777777" w:rsidR="004B5A8E" w:rsidRPr="00670F2E" w:rsidRDefault="004B5A8E" w:rsidP="004B5A8E">
      <w:pPr>
        <w:spacing w:line="276" w:lineRule="auto"/>
        <w:rPr>
          <w:rFonts w:ascii="Century Gothic" w:hAnsi="Century Gothic" w:cs="Arial"/>
          <w:i/>
          <w:iCs/>
          <w:sz w:val="18"/>
          <w:szCs w:val="18"/>
        </w:rPr>
      </w:pPr>
    </w:p>
    <w:p w14:paraId="7F5A45DE" w14:textId="77777777" w:rsidR="004B5A8E" w:rsidRPr="00670F2E" w:rsidRDefault="004B5A8E" w:rsidP="004B5A8E">
      <w:pPr>
        <w:spacing w:line="276" w:lineRule="auto"/>
        <w:jc w:val="right"/>
        <w:rPr>
          <w:rFonts w:ascii="Century Gothic" w:hAnsi="Century Gothic" w:cs="Arial"/>
          <w:i/>
          <w:iCs/>
          <w:sz w:val="18"/>
          <w:szCs w:val="18"/>
        </w:rPr>
      </w:pPr>
    </w:p>
    <w:p w14:paraId="45373F5F" w14:textId="77777777" w:rsidR="004B5A8E" w:rsidRPr="00670F2E" w:rsidRDefault="004B5A8E" w:rsidP="004B5A8E">
      <w:pPr>
        <w:spacing w:line="276" w:lineRule="auto"/>
        <w:jc w:val="right"/>
        <w:rPr>
          <w:rFonts w:ascii="Century Gothic" w:hAnsi="Century Gothic" w:cs="Arial"/>
          <w:i/>
          <w:iCs/>
          <w:sz w:val="18"/>
          <w:szCs w:val="18"/>
        </w:rPr>
      </w:pPr>
    </w:p>
    <w:p w14:paraId="738704BD" w14:textId="77777777" w:rsidR="004B5A8E" w:rsidRPr="00670F2E" w:rsidRDefault="004B5A8E" w:rsidP="004B5A8E">
      <w:pPr>
        <w:spacing w:line="276" w:lineRule="auto"/>
        <w:jc w:val="right"/>
        <w:rPr>
          <w:rFonts w:ascii="Century Gothic" w:hAnsi="Century Gothic" w:cs="Arial"/>
          <w:i/>
          <w:iCs/>
          <w:sz w:val="18"/>
          <w:szCs w:val="18"/>
        </w:rPr>
      </w:pPr>
    </w:p>
    <w:p w14:paraId="1DCDAFB6" w14:textId="77777777" w:rsidR="004B5A8E" w:rsidRPr="00670F2E" w:rsidRDefault="004B5A8E" w:rsidP="004B5A8E">
      <w:pPr>
        <w:spacing w:line="276" w:lineRule="auto"/>
        <w:jc w:val="right"/>
        <w:rPr>
          <w:rFonts w:ascii="Century Gothic" w:hAnsi="Century Gothic" w:cs="Calibri"/>
          <w:b/>
          <w:sz w:val="18"/>
          <w:szCs w:val="18"/>
        </w:rPr>
      </w:pPr>
      <w:r w:rsidRPr="00670F2E">
        <w:rPr>
          <w:rFonts w:ascii="Century Gothic" w:hAnsi="Century Gothic" w:cs="Arial"/>
          <w:i/>
          <w:iCs/>
          <w:sz w:val="18"/>
          <w:szCs w:val="18"/>
        </w:rPr>
        <w:t>-- kwalifikowany podpis elektroniczny / podpis zaufany / podpis osobisty</w:t>
      </w:r>
      <w:r w:rsidRPr="00670F2E">
        <w:rPr>
          <w:rFonts w:ascii="Century Gothic" w:hAnsi="Century Gothic" w:cs="Calibri"/>
          <w:b/>
          <w:sz w:val="18"/>
          <w:szCs w:val="18"/>
        </w:rPr>
        <w:t xml:space="preserve"> </w:t>
      </w:r>
    </w:p>
    <w:p w14:paraId="76DAA611" w14:textId="77777777" w:rsidR="004B5A8E" w:rsidRPr="00670F2E" w:rsidRDefault="004B5A8E" w:rsidP="004B5A8E">
      <w:pPr>
        <w:spacing w:line="276" w:lineRule="auto"/>
        <w:rPr>
          <w:rFonts w:ascii="Century Gothic" w:hAnsi="Century Gothic" w:cs="Calibri"/>
          <w:b/>
          <w:sz w:val="18"/>
          <w:szCs w:val="18"/>
        </w:rPr>
      </w:pPr>
    </w:p>
    <w:p w14:paraId="3D21C8EC" w14:textId="77777777" w:rsidR="004B5A8E" w:rsidRPr="00670F2E" w:rsidRDefault="004B5A8E" w:rsidP="004B5A8E">
      <w:pPr>
        <w:spacing w:line="276" w:lineRule="auto"/>
        <w:rPr>
          <w:rFonts w:ascii="Century Gothic" w:hAnsi="Century Gothic" w:cs="Calibri"/>
          <w:b/>
          <w:sz w:val="18"/>
          <w:szCs w:val="18"/>
        </w:rPr>
      </w:pPr>
    </w:p>
    <w:p w14:paraId="5425CB31" w14:textId="77777777" w:rsidR="004B5A8E" w:rsidRPr="00670F2E" w:rsidRDefault="004B5A8E" w:rsidP="004B5A8E">
      <w:pPr>
        <w:spacing w:line="276" w:lineRule="auto"/>
        <w:rPr>
          <w:rFonts w:ascii="Century Gothic" w:hAnsi="Century Gothic" w:cs="Calibri"/>
          <w:b/>
          <w:sz w:val="18"/>
          <w:szCs w:val="18"/>
        </w:rPr>
      </w:pPr>
    </w:p>
    <w:p w14:paraId="48F0FF40" w14:textId="77777777" w:rsidR="004B5A8E" w:rsidRPr="00670F2E" w:rsidRDefault="004B5A8E" w:rsidP="004B5A8E">
      <w:pPr>
        <w:spacing w:line="276" w:lineRule="auto"/>
        <w:rPr>
          <w:rFonts w:ascii="Century Gothic" w:hAnsi="Century Gothic" w:cs="Calibri"/>
          <w:b/>
          <w:sz w:val="18"/>
          <w:szCs w:val="18"/>
        </w:rPr>
      </w:pPr>
    </w:p>
    <w:p w14:paraId="607D1C08" w14:textId="77777777" w:rsidR="004B5A8E" w:rsidRPr="00670F2E" w:rsidRDefault="004B5A8E" w:rsidP="004B5A8E">
      <w:pPr>
        <w:spacing w:line="276" w:lineRule="auto"/>
        <w:rPr>
          <w:rFonts w:ascii="Century Gothic" w:hAnsi="Century Gothic" w:cs="Calibri"/>
          <w:b/>
          <w:sz w:val="18"/>
          <w:szCs w:val="18"/>
        </w:rPr>
      </w:pPr>
    </w:p>
    <w:p w14:paraId="3AA93A52" w14:textId="77777777" w:rsidR="004B5A8E" w:rsidRPr="00670F2E" w:rsidRDefault="004B5A8E" w:rsidP="004B5A8E">
      <w:pPr>
        <w:spacing w:line="276" w:lineRule="auto"/>
        <w:rPr>
          <w:rFonts w:ascii="Century Gothic" w:hAnsi="Century Gothic" w:cs="Calibri"/>
          <w:b/>
          <w:sz w:val="16"/>
          <w:szCs w:val="16"/>
        </w:rPr>
      </w:pPr>
      <w:r w:rsidRPr="00670F2E">
        <w:rPr>
          <w:rFonts w:ascii="Century Gothic" w:hAnsi="Century Gothic" w:cs="Calibri"/>
          <w:b/>
          <w:sz w:val="16"/>
          <w:szCs w:val="16"/>
        </w:rPr>
        <w:t>UWAGA:</w:t>
      </w:r>
    </w:p>
    <w:p w14:paraId="092F2659" w14:textId="77777777" w:rsidR="004B5A8E" w:rsidRPr="00670F2E" w:rsidRDefault="004B5A8E" w:rsidP="004B5A8E">
      <w:pPr>
        <w:spacing w:line="276" w:lineRule="auto"/>
        <w:rPr>
          <w:rFonts w:ascii="Century Gothic" w:hAnsi="Century Gothic" w:cs="Calibri"/>
          <w:sz w:val="16"/>
          <w:szCs w:val="16"/>
        </w:rPr>
      </w:pPr>
      <w:r w:rsidRPr="00670F2E">
        <w:rPr>
          <w:rFonts w:ascii="Century Gothic" w:hAnsi="Century Gothic" w:cs="Calibri"/>
          <w:sz w:val="16"/>
          <w:szCs w:val="16"/>
        </w:rPr>
        <w:t xml:space="preserve">Na podstawie art. 7 ust. 1 ustawy </w:t>
      </w:r>
      <w:bookmarkStart w:id="1" w:name="_Hlk101333990"/>
      <w:r w:rsidRPr="00670F2E">
        <w:rPr>
          <w:rFonts w:ascii="Century Gothic" w:hAnsi="Century Gothic" w:cs="Calibri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670F2E">
        <w:rPr>
          <w:rFonts w:ascii="Century Gothic" w:hAnsi="Century Gothic" w:cs="Calibri"/>
          <w:sz w:val="16"/>
          <w:szCs w:val="16"/>
        </w:rPr>
        <w:t>Pzp</w:t>
      </w:r>
      <w:proofErr w:type="spellEnd"/>
      <w:r w:rsidRPr="00670F2E">
        <w:rPr>
          <w:rFonts w:ascii="Century Gothic" w:hAnsi="Century Gothic" w:cs="Calibri"/>
          <w:sz w:val="16"/>
          <w:szCs w:val="16"/>
        </w:rPr>
        <w:t xml:space="preserve"> wyklucza się:</w:t>
      </w:r>
    </w:p>
    <w:p w14:paraId="70DECD8A" w14:textId="77777777" w:rsidR="004B5A8E" w:rsidRPr="00670F2E" w:rsidRDefault="004B5A8E" w:rsidP="004B5A8E">
      <w:pPr>
        <w:pStyle w:val="Akapitzlist"/>
        <w:widowControl/>
        <w:numPr>
          <w:ilvl w:val="0"/>
          <w:numId w:val="6"/>
        </w:numPr>
        <w:adjustRightInd/>
        <w:spacing w:line="276" w:lineRule="auto"/>
        <w:ind w:left="426"/>
        <w:contextualSpacing/>
        <w:textAlignment w:val="auto"/>
        <w:rPr>
          <w:rFonts w:ascii="Century Gothic" w:hAnsi="Century Gothic" w:cs="Calibri"/>
          <w:sz w:val="16"/>
          <w:szCs w:val="16"/>
        </w:rPr>
      </w:pPr>
      <w:r w:rsidRPr="00670F2E">
        <w:rPr>
          <w:rFonts w:ascii="Century Gothic" w:hAnsi="Century Gothic" w:cs="Calibri"/>
          <w:sz w:val="16"/>
          <w:szCs w:val="16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E802397" w14:textId="77777777" w:rsidR="004B5A8E" w:rsidRPr="00670F2E" w:rsidRDefault="004B5A8E" w:rsidP="004B5A8E">
      <w:pPr>
        <w:pStyle w:val="Akapitzlist"/>
        <w:widowControl/>
        <w:numPr>
          <w:ilvl w:val="0"/>
          <w:numId w:val="6"/>
        </w:numPr>
        <w:adjustRightInd/>
        <w:spacing w:line="276" w:lineRule="auto"/>
        <w:ind w:left="426"/>
        <w:contextualSpacing/>
        <w:textAlignment w:val="auto"/>
        <w:rPr>
          <w:rFonts w:ascii="Century Gothic" w:hAnsi="Century Gothic" w:cs="Calibri"/>
          <w:sz w:val="16"/>
          <w:szCs w:val="16"/>
        </w:rPr>
      </w:pPr>
      <w:r w:rsidRPr="00670F2E">
        <w:rPr>
          <w:rFonts w:ascii="Century Gothic" w:hAnsi="Century Gothic" w:cs="Calibri"/>
          <w:sz w:val="16"/>
          <w:szCs w:val="16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</w:t>
      </w:r>
      <w:r w:rsidRPr="00670F2E">
        <w:rPr>
          <w:rFonts w:ascii="Century Gothic" w:hAnsi="Century Gothic" w:cs="Calibri"/>
          <w:sz w:val="16"/>
          <w:szCs w:val="16"/>
        </w:rPr>
        <w:lastRenderedPageBreak/>
        <w:t>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4E22676" w14:textId="77777777" w:rsidR="004B5A8E" w:rsidRPr="00670F2E" w:rsidRDefault="004B5A8E" w:rsidP="004B5A8E">
      <w:pPr>
        <w:pStyle w:val="Akapitzlist"/>
        <w:widowControl/>
        <w:numPr>
          <w:ilvl w:val="0"/>
          <w:numId w:val="6"/>
        </w:numPr>
        <w:adjustRightInd/>
        <w:spacing w:line="276" w:lineRule="auto"/>
        <w:ind w:left="426"/>
        <w:contextualSpacing/>
        <w:textAlignment w:val="auto"/>
        <w:rPr>
          <w:rFonts w:ascii="Century Gothic" w:hAnsi="Century Gothic" w:cs="Calibri"/>
          <w:sz w:val="16"/>
          <w:szCs w:val="16"/>
        </w:rPr>
      </w:pPr>
      <w:r w:rsidRPr="00670F2E">
        <w:rPr>
          <w:rFonts w:ascii="Century Gothic" w:hAnsi="Century Gothic" w:cs="Calibri"/>
          <w:sz w:val="16"/>
          <w:szCs w:val="16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"/>
    <w:p w14:paraId="72EA1EBB" w14:textId="77777777" w:rsidR="004B5A8E" w:rsidRPr="00670F2E" w:rsidRDefault="004B5A8E" w:rsidP="004B5A8E">
      <w:pPr>
        <w:spacing w:line="276" w:lineRule="auto"/>
        <w:rPr>
          <w:rFonts w:ascii="Century Gothic" w:hAnsi="Century Gothic" w:cs="Calibri"/>
          <w:sz w:val="16"/>
          <w:szCs w:val="16"/>
        </w:rPr>
      </w:pPr>
      <w:r w:rsidRPr="00670F2E">
        <w:rPr>
          <w:rFonts w:ascii="Century Gothic" w:hAnsi="Century Gothic" w:cs="Calibri"/>
          <w:sz w:val="16"/>
          <w:szCs w:val="16"/>
        </w:rPr>
        <w:t>Zgodnie z art. 7 ust. 6 ww. ustawy,  osoba  lub  podmiot  podlegające wykluczeniu na podstawie ust.1, które w okresie tego wykluczenia ubiegają się o udzielenie zamówienia publicznego lub dopuszczenie do udziału w konkursie lub biorą udział w postępowaniu o udzielenie zamówienia publicznego lub w konkursie, podlegają karze pieniężnej.</w:t>
      </w:r>
    </w:p>
    <w:p w14:paraId="1AA9F009" w14:textId="77777777" w:rsidR="004B5A8E" w:rsidRPr="00670F2E" w:rsidRDefault="004B5A8E" w:rsidP="004B5A8E">
      <w:pPr>
        <w:spacing w:line="276" w:lineRule="auto"/>
        <w:rPr>
          <w:rFonts w:ascii="Century Gothic" w:hAnsi="Century Gothic" w:cs="Calibri"/>
          <w:sz w:val="16"/>
          <w:szCs w:val="16"/>
        </w:rPr>
      </w:pPr>
      <w:r w:rsidRPr="00670F2E">
        <w:rPr>
          <w:rFonts w:ascii="Century Gothic" w:hAnsi="Century Gothic" w:cs="Calibri"/>
          <w:sz w:val="16"/>
          <w:szCs w:val="16"/>
        </w:rPr>
        <w:t>Karę pieniężną, o której mowa wyżej, nakłada Prezes Urzędu Zamówień Publicznych, w drodze decyzji, w wysokości do 20.000.000,00 zł</w:t>
      </w:r>
    </w:p>
    <w:bookmarkEnd w:id="0"/>
    <w:p w14:paraId="77A0286B" w14:textId="0E9F7452" w:rsidR="00FA218D" w:rsidRPr="00B550D2" w:rsidRDefault="00FA218D" w:rsidP="00B550D2"/>
    <w:sectPr w:rsidR="00FA218D" w:rsidRPr="00B550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68587" w14:textId="77777777" w:rsidR="00276FBC" w:rsidRDefault="00276FBC" w:rsidP="003E3F30">
      <w:pPr>
        <w:spacing w:line="240" w:lineRule="auto"/>
      </w:pPr>
      <w:r>
        <w:separator/>
      </w:r>
    </w:p>
  </w:endnote>
  <w:endnote w:type="continuationSeparator" w:id="0">
    <w:p w14:paraId="40137883" w14:textId="77777777" w:rsidR="00276FBC" w:rsidRDefault="00276FBC" w:rsidP="003E3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6D9AF" w14:textId="77777777" w:rsidR="00276FBC" w:rsidRDefault="00276FBC" w:rsidP="003E3F30">
      <w:pPr>
        <w:spacing w:line="240" w:lineRule="auto"/>
      </w:pPr>
      <w:r>
        <w:separator/>
      </w:r>
    </w:p>
  </w:footnote>
  <w:footnote w:type="continuationSeparator" w:id="0">
    <w:p w14:paraId="70C00686" w14:textId="77777777" w:rsidR="00276FBC" w:rsidRDefault="00276FBC" w:rsidP="003E3F30">
      <w:pPr>
        <w:spacing w:line="240" w:lineRule="auto"/>
      </w:pPr>
      <w:r>
        <w:continuationSeparator/>
      </w:r>
    </w:p>
  </w:footnote>
  <w:footnote w:id="1">
    <w:p w14:paraId="046A45BE" w14:textId="77777777" w:rsidR="004B5A8E" w:rsidRDefault="004B5A8E" w:rsidP="004B5A8E">
      <w:pPr>
        <w:pStyle w:val="Tekstprzypisudolnego1"/>
        <w:jc w:val="both"/>
      </w:pPr>
      <w:r>
        <w:rPr>
          <w:rStyle w:val="Znakiprzypiswdolnych"/>
        </w:rPr>
        <w:footnoteRef/>
      </w:r>
      <w:r>
        <w:t xml:space="preserve"> </w:t>
      </w:r>
      <w:r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E055" w14:textId="48A186D7" w:rsidR="003E3F30" w:rsidRDefault="003E3F30" w:rsidP="003E3F30">
    <w:pPr>
      <w:pStyle w:val="Nagwek"/>
    </w:pPr>
    <w:bookmarkStart w:id="2" w:name="_Hlk106198192"/>
    <w:r>
      <w:rPr>
        <w:noProof/>
      </w:rPr>
      <w:drawing>
        <wp:inline distT="0" distB="0" distL="0" distR="0" wp14:anchorId="0572B185" wp14:editId="0B25EA7D">
          <wp:extent cx="5741035" cy="866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2410744D" w14:textId="77777777" w:rsidR="003E3F30" w:rsidRDefault="003E3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ECE46D9C"/>
    <w:name w:val="WW8Num19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ascii="Century Gothic" w:eastAsia="Arial" w:hAnsi="Century Gothic" w:cs="Times New Roman" w:hint="default"/>
        <w:b w:val="0"/>
        <w:i w:val="0"/>
        <w:sz w:val="18"/>
        <w:szCs w:val="18"/>
      </w:rPr>
    </w:lvl>
  </w:abstractNum>
  <w:abstractNum w:abstractNumId="1" w15:restartNumberingAfterBreak="0">
    <w:nsid w:val="1FA94BEE"/>
    <w:multiLevelType w:val="multilevel"/>
    <w:tmpl w:val="9A32109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mbria" w:hAnsi="Cambria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" w15:restartNumberingAfterBreak="0">
    <w:nsid w:val="21422457"/>
    <w:multiLevelType w:val="multilevel"/>
    <w:tmpl w:val="3FAC13F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)"/>
      <w:lvlJc w:val="left"/>
      <w:pPr>
        <w:ind w:left="1437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97" w:hanging="360"/>
      </w:pPr>
    </w:lvl>
    <w:lvl w:ilvl="3">
      <w:start w:val="1"/>
      <w:numFmt w:val="decimal"/>
      <w:lvlText w:val="(%4)"/>
      <w:lvlJc w:val="left"/>
      <w:pPr>
        <w:ind w:left="2157" w:hanging="360"/>
      </w:pPr>
    </w:lvl>
    <w:lvl w:ilvl="4">
      <w:start w:val="1"/>
      <w:numFmt w:val="lowerLetter"/>
      <w:lvlText w:val="(%5)"/>
      <w:lvlJc w:val="left"/>
      <w:pPr>
        <w:ind w:left="2517" w:hanging="360"/>
      </w:pPr>
    </w:lvl>
    <w:lvl w:ilvl="5">
      <w:start w:val="1"/>
      <w:numFmt w:val="lowerRoman"/>
      <w:lvlText w:val="(%6)"/>
      <w:lvlJc w:val="left"/>
      <w:pPr>
        <w:ind w:left="2877" w:hanging="360"/>
      </w:pPr>
    </w:lvl>
    <w:lvl w:ilvl="6">
      <w:start w:val="1"/>
      <w:numFmt w:val="decimal"/>
      <w:lvlText w:val="%7."/>
      <w:lvlJc w:val="left"/>
      <w:pPr>
        <w:ind w:left="3237" w:hanging="360"/>
      </w:pPr>
    </w:lvl>
    <w:lvl w:ilvl="7">
      <w:start w:val="1"/>
      <w:numFmt w:val="lowerLetter"/>
      <w:lvlText w:val="%8."/>
      <w:lvlJc w:val="left"/>
      <w:pPr>
        <w:ind w:left="3597" w:hanging="360"/>
      </w:pPr>
    </w:lvl>
    <w:lvl w:ilvl="8">
      <w:start w:val="1"/>
      <w:numFmt w:val="lowerRoman"/>
      <w:lvlText w:val="%9."/>
      <w:lvlJc w:val="left"/>
      <w:pPr>
        <w:ind w:left="3957" w:hanging="360"/>
      </w:pPr>
    </w:lvl>
  </w:abstractNum>
  <w:abstractNum w:abstractNumId="3" w15:restartNumberingAfterBreak="0">
    <w:nsid w:val="258D56F0"/>
    <w:multiLevelType w:val="multilevel"/>
    <w:tmpl w:val="0074A16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ECB3030"/>
    <w:multiLevelType w:val="hybridMultilevel"/>
    <w:tmpl w:val="C658A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7174D"/>
    <w:multiLevelType w:val="hybridMultilevel"/>
    <w:tmpl w:val="BF7A370A"/>
    <w:lvl w:ilvl="0" w:tplc="104A4AF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27293">
    <w:abstractNumId w:val="3"/>
  </w:num>
  <w:num w:numId="2" w16cid:durableId="437337236">
    <w:abstractNumId w:val="5"/>
  </w:num>
  <w:num w:numId="3" w16cid:durableId="856769369">
    <w:abstractNumId w:val="0"/>
  </w:num>
  <w:num w:numId="4" w16cid:durableId="1984889637">
    <w:abstractNumId w:val="2"/>
  </w:num>
  <w:num w:numId="5" w16cid:durableId="1371955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06308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30"/>
    <w:rsid w:val="00276FBC"/>
    <w:rsid w:val="003E3F30"/>
    <w:rsid w:val="004B5A8E"/>
    <w:rsid w:val="0077364C"/>
    <w:rsid w:val="00836128"/>
    <w:rsid w:val="009D7DDC"/>
    <w:rsid w:val="00B550D2"/>
    <w:rsid w:val="00D655E2"/>
    <w:rsid w:val="00F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FB58"/>
  <w15:chartTrackingRefBased/>
  <w15:docId w15:val="{EEFD3F6E-49B6-4887-BB5B-E52245E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F3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3E3F3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3E3F30"/>
    <w:pPr>
      <w:widowControl/>
      <w:adjustRightInd/>
      <w:spacing w:before="100" w:beforeAutospacing="1" w:after="100" w:afterAutospacing="1" w:line="113" w:lineRule="atLeast"/>
      <w:jc w:val="left"/>
      <w:textAlignment w:val="auto"/>
    </w:pPr>
    <w:rPr>
      <w:rFonts w:ascii="Verdana" w:hAnsi="Verdana"/>
      <w:color w:val="333333"/>
      <w:sz w:val="8"/>
      <w:szCs w:val="8"/>
    </w:rPr>
  </w:style>
  <w:style w:type="paragraph" w:styleId="Tekstpodstawowy3">
    <w:name w:val="Body Text 3"/>
    <w:basedOn w:val="Normalny"/>
    <w:link w:val="Tekstpodstawowy3Znak"/>
    <w:unhideWhenUsed/>
    <w:rsid w:val="003E3F30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E3F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ezodstpw">
    <w:name w:val="No Spacing"/>
    <w:qFormat/>
    <w:rsid w:val="003E3F30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3E3F3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F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3F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F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36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364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next w:val="Normalny"/>
    <w:link w:val="PodtytuZnak"/>
    <w:uiPriority w:val="11"/>
    <w:qFormat/>
    <w:rsid w:val="00B550D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Helvetica" w:eastAsia="Arial Unicode MS" w:hAnsi="Helvetica" w:cs="Arial Unicode MS"/>
      <w:color w:val="000000"/>
      <w:sz w:val="40"/>
      <w:szCs w:val="40"/>
      <w:bdr w:val="nil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550D2"/>
    <w:rPr>
      <w:rFonts w:ascii="Helvetica" w:eastAsia="Arial Unicode MS" w:hAnsi="Helvetica" w:cs="Arial Unicode MS"/>
      <w:color w:val="000000"/>
      <w:sz w:val="40"/>
      <w:szCs w:val="40"/>
      <w:bdr w:val="nil"/>
      <w:lang w:eastAsia="pl-PL"/>
    </w:rPr>
  </w:style>
  <w:style w:type="paragraph" w:styleId="Akapitzlist">
    <w:name w:val="List Paragraph"/>
    <w:aliases w:val="Odstavec,List Paragraph11,Use Case List Paragraph Char,List Paragraph Char Char,Numbered Indented Text,Akapit z listą 1,sw tekst"/>
    <w:basedOn w:val="Normalny"/>
    <w:link w:val="AkapitzlistZnak"/>
    <w:qFormat/>
    <w:rsid w:val="004B5A8E"/>
    <w:pPr>
      <w:ind w:left="708"/>
    </w:pPr>
  </w:style>
  <w:style w:type="character" w:customStyle="1" w:styleId="AkapitzlistZnak">
    <w:name w:val="Akapit z listą Znak"/>
    <w:aliases w:val="Obiekt Znak,BulletC Znak,normalny tekst Znak,Numerowanie Znak,L1 Znak,Akapit z listą5 Znak,Akapit z listą BS Znak,List Paragraph Znak,lp1 Znak,Preambuła Znak,CP-UC Znak,CP-Punkty Znak,Bullet List Znak,List - bullets Znak,b1 Znak"/>
    <w:link w:val="Akapitzlist"/>
    <w:qFormat/>
    <w:locked/>
    <w:rsid w:val="004B5A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rzypisudolnego1">
    <w:name w:val="Tekst przypisu dolnego1"/>
    <w:basedOn w:val="Normalny"/>
    <w:uiPriority w:val="99"/>
    <w:locked/>
    <w:rsid w:val="004B5A8E"/>
    <w:pPr>
      <w:widowControl/>
      <w:adjustRightInd/>
      <w:spacing w:line="240" w:lineRule="auto"/>
      <w:jc w:val="left"/>
      <w:textAlignment w:val="auto"/>
    </w:pPr>
    <w:rPr>
      <w:rFonts w:ascii="Tahoma" w:hAnsi="Tahoma"/>
      <w:sz w:val="20"/>
      <w:szCs w:val="20"/>
      <w:lang w:eastAsia="en-US"/>
    </w:rPr>
  </w:style>
  <w:style w:type="character" w:customStyle="1" w:styleId="Zakotwiczenieprzypisudolnego">
    <w:name w:val="Zakotwiczenie przypisu dolnego"/>
    <w:rsid w:val="004B5A8E"/>
    <w:rPr>
      <w:rFonts w:ascii="Times New Roman" w:hAnsi="Times New Roman" w:cs="Times New Roman" w:hint="default"/>
      <w:sz w:val="20"/>
      <w:szCs w:val="20"/>
      <w:vertAlign w:val="superscript"/>
    </w:rPr>
  </w:style>
  <w:style w:type="character" w:customStyle="1" w:styleId="Znakiprzypiswdolnych">
    <w:name w:val="Znaki przypisów dolnych"/>
    <w:qFormat/>
    <w:rsid w:val="004B5A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Żubertowska</dc:creator>
  <cp:keywords/>
  <dc:description/>
  <cp:lastModifiedBy>Beata Żubertowska</cp:lastModifiedBy>
  <cp:revision>2</cp:revision>
  <dcterms:created xsi:type="dcterms:W3CDTF">2022-07-19T11:00:00Z</dcterms:created>
  <dcterms:modified xsi:type="dcterms:W3CDTF">2022-07-19T11:00:00Z</dcterms:modified>
</cp:coreProperties>
</file>